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C4" w:rsidRPr="002F697F" w:rsidRDefault="00213CC4" w:rsidP="00213CC4">
      <w:pPr>
        <w:spacing w:line="254" w:lineRule="auto"/>
        <w:jc w:val="center"/>
        <w:rPr>
          <w:rFonts w:ascii="Roboto" w:eastAsia="Calibri" w:hAnsi="Roboto" w:cs="Times New Roman"/>
          <w:b/>
          <w:color w:val="000000" w:themeColor="text1"/>
          <w:sz w:val="28"/>
          <w:szCs w:val="28"/>
        </w:rPr>
      </w:pPr>
      <w:r w:rsidRPr="002F697F">
        <w:rPr>
          <w:rFonts w:ascii="Roboto" w:eastAsia="Calibri" w:hAnsi="Roboto" w:cs="Times New Roman"/>
          <w:b/>
          <w:color w:val="000000" w:themeColor="text1"/>
          <w:sz w:val="28"/>
          <w:szCs w:val="28"/>
        </w:rPr>
        <w:t>Программа «</w:t>
      </w:r>
      <w:r w:rsidRPr="002F697F">
        <w:rPr>
          <w:rFonts w:ascii="Roboto" w:eastAsia="Calibri" w:hAnsi="Roboto" w:cs="Times New Roman"/>
          <w:b/>
          <w:color w:val="000000" w:themeColor="text1"/>
          <w:sz w:val="28"/>
          <w:szCs w:val="28"/>
          <w:lang w:val="en-US"/>
        </w:rPr>
        <w:t>Check</w:t>
      </w:r>
      <w:r w:rsidRPr="002F697F">
        <w:rPr>
          <w:rFonts w:ascii="Roboto" w:eastAsia="Calibri" w:hAnsi="Roboto" w:cs="Times New Roman"/>
          <w:b/>
          <w:color w:val="000000" w:themeColor="text1"/>
          <w:sz w:val="28"/>
          <w:szCs w:val="28"/>
        </w:rPr>
        <w:t>-</w:t>
      </w:r>
      <w:r w:rsidRPr="002F697F">
        <w:rPr>
          <w:rFonts w:ascii="Roboto" w:eastAsia="Calibri" w:hAnsi="Roboto" w:cs="Times New Roman"/>
          <w:b/>
          <w:color w:val="000000" w:themeColor="text1"/>
          <w:sz w:val="28"/>
          <w:szCs w:val="28"/>
          <w:lang w:val="en-US"/>
        </w:rPr>
        <w:t>up</w:t>
      </w:r>
      <w:r w:rsidRPr="002F697F">
        <w:rPr>
          <w:rFonts w:ascii="Roboto" w:eastAsia="Calibri" w:hAnsi="Roboto" w:cs="Times New Roman"/>
          <w:b/>
          <w:color w:val="000000" w:themeColor="text1"/>
          <w:sz w:val="28"/>
          <w:szCs w:val="28"/>
        </w:rPr>
        <w:t xml:space="preserve"> Premium для женщин</w:t>
      </w:r>
      <w:r w:rsidR="009B72B2" w:rsidRPr="002F697F">
        <w:rPr>
          <w:rFonts w:ascii="Roboto" w:eastAsia="Calibri" w:hAnsi="Roboto" w:cs="Times New Roman"/>
          <w:b/>
          <w:color w:val="000000" w:themeColor="text1"/>
          <w:sz w:val="28"/>
          <w:szCs w:val="28"/>
        </w:rPr>
        <w:t xml:space="preserve"> - 1</w:t>
      </w:r>
      <w:r w:rsidRPr="002F697F">
        <w:rPr>
          <w:rFonts w:ascii="Roboto" w:eastAsia="Calibri" w:hAnsi="Roboto" w:cs="Times New Roman"/>
          <w:b/>
          <w:color w:val="000000" w:themeColor="text1"/>
          <w:sz w:val="28"/>
          <w:szCs w:val="28"/>
        </w:rPr>
        <w:t>»</w:t>
      </w:r>
    </w:p>
    <w:p w:rsidR="00213CC4" w:rsidRPr="002F697F" w:rsidRDefault="00213CC4" w:rsidP="00213CC4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69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Описание</w:t>
      </w:r>
      <w:r w:rsidR="00CE78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213CC4" w:rsidRPr="00807079" w:rsidRDefault="00213CC4" w:rsidP="00CF7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предназначена для «заботящихся о своем здоровье» людей, не предъявляющих жалоб на состояние здоровья, но желающих получить информацию о своем здоровье. Профилактическая программа для более глубокого обследования женского организма, а также подбора медицинских рекомендаций для профилактики заболеваний, оценка работы основных систем (сердечно-сосудистой, дыхательной, пищеварительной, нервной и мочеполовой), подбор медицинских рекомендаций для лечения и профилактики заболеваний. </w:t>
      </w:r>
    </w:p>
    <w:p w:rsidR="00213CC4" w:rsidRPr="00807079" w:rsidRDefault="00213CC4" w:rsidP="00CF7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пр</w:t>
      </w:r>
      <w:r w:rsidR="00631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ограммы: 2-3</w:t>
      </w:r>
      <w:r w:rsidRPr="0080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дня.</w:t>
      </w:r>
    </w:p>
    <w:p w:rsidR="00213CC4" w:rsidRPr="00807079" w:rsidRDefault="00213CC4" w:rsidP="00CF7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Предоставляется сопровождение сервисной медицинской сестрой на всех этапах программы. </w:t>
      </w:r>
    </w:p>
    <w:p w:rsidR="00906ED7" w:rsidRDefault="00234482" w:rsidP="0023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2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может быть дополнена любыми услугами по показаниям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(после осмотра терапевта) ил</w:t>
      </w:r>
      <w:r w:rsidRPr="001D2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 желанию пациента (по основному прейскуранту). </w:t>
      </w:r>
    </w:p>
    <w:p w:rsidR="00234482" w:rsidRPr="00807079" w:rsidRDefault="00234482" w:rsidP="0023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595" w:type="dxa"/>
        <w:tblLook w:val="04A0" w:firstRow="1" w:lastRow="0" w:firstColumn="1" w:lastColumn="0" w:noHBand="0" w:noVBand="1"/>
      </w:tblPr>
      <w:tblGrid>
        <w:gridCol w:w="497"/>
        <w:gridCol w:w="5453"/>
        <w:gridCol w:w="1569"/>
        <w:gridCol w:w="1555"/>
        <w:gridCol w:w="1836"/>
        <w:gridCol w:w="3685"/>
      </w:tblGrid>
      <w:tr w:rsidR="0011780F" w:rsidRPr="00807079" w:rsidTr="00D40C58">
        <w:trPr>
          <w:gridAfter w:val="1"/>
          <w:wAfter w:w="3685" w:type="dxa"/>
          <w:trHeight w:val="2066"/>
        </w:trPr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0F" w:rsidRPr="00807079" w:rsidRDefault="0011780F" w:rsidP="00A8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80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«Check-up Premium </w:t>
            </w:r>
            <w:r w:rsidRPr="0080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</w:t>
            </w:r>
            <w:r w:rsidRPr="0080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0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женщин</w:t>
            </w:r>
            <w:r w:rsidRPr="0080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- 1»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0F" w:rsidRPr="00A77172" w:rsidRDefault="0011780F" w:rsidP="00976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A77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Резиденты</w:t>
            </w:r>
          </w:p>
          <w:p w:rsidR="0011780F" w:rsidRPr="00A77172" w:rsidRDefault="008B55A0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811 310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72" w:rsidRPr="00A77172" w:rsidRDefault="00A77172" w:rsidP="00A7717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80F" w:rsidRPr="00A77172" w:rsidRDefault="00900DA0" w:rsidP="009765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Граждане</w:t>
            </w:r>
            <w:r w:rsidR="0011780F" w:rsidRPr="00A771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СНГ</w:t>
            </w:r>
          </w:p>
          <w:p w:rsidR="00A77172" w:rsidRPr="00A77172" w:rsidRDefault="008B55A0" w:rsidP="00B9545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1 054 663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518" w:rsidRDefault="00976518" w:rsidP="00A7717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780F" w:rsidRPr="00A77172" w:rsidRDefault="00900DA0" w:rsidP="00A7717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Граждане</w:t>
            </w:r>
            <w:r w:rsidR="0011780F" w:rsidRPr="00A771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дальнего зарубежья</w:t>
            </w:r>
          </w:p>
          <w:p w:rsidR="00A77172" w:rsidRPr="00A77172" w:rsidRDefault="008B55A0" w:rsidP="00A7717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1 374</w:t>
            </w:r>
            <w:r w:rsidR="00643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807</w:t>
            </w:r>
            <w:r w:rsidR="00643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1780F" w:rsidRPr="00A77172" w:rsidRDefault="0011780F" w:rsidP="00A7717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77172" w:rsidRPr="00191D4C" w:rsidTr="00D40C58">
        <w:trPr>
          <w:gridAfter w:val="1"/>
          <w:wAfter w:w="3685" w:type="dxa"/>
          <w:trHeight w:val="328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721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Общий осмотр терапевта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6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Общий анализ крови</w:t>
            </w: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(развернутый)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596638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66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2 300</w:t>
            </w:r>
          </w:p>
        </w:tc>
      </w:tr>
      <w:tr w:rsidR="000E633A" w:rsidRPr="00191D4C" w:rsidTr="00657866">
        <w:trPr>
          <w:gridAfter w:val="1"/>
          <w:wAfter w:w="3685" w:type="dxa"/>
          <w:trHeight w:val="2288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33A" w:rsidRPr="00807079" w:rsidRDefault="000E633A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3A" w:rsidRDefault="000E633A" w:rsidP="000E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Биохимия крови: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633A" w:rsidRDefault="000E633A" w:rsidP="000E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Железо сывороточное, </w:t>
            </w:r>
            <w:proofErr w:type="spellStart"/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креатинин</w:t>
            </w:r>
            <w:proofErr w:type="spellEnd"/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мочевая кислота, 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мочевина,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общий белок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633A" w:rsidRDefault="000E633A" w:rsidP="000E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АЛТ, АСТ,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ГГТП,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щелочная фосфатаза,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липидограмма</w:t>
            </w:r>
            <w:proofErr w:type="spellEnd"/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(ЛПВП, ЛПНП), триглицериды,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холестерин,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бщий билирубин, билирубин прямой,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ревматоидный фактор (количественно), </w:t>
            </w:r>
          </w:p>
          <w:p w:rsidR="000E633A" w:rsidRDefault="000E633A" w:rsidP="000E6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С-реактивный белок,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 крови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90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Коагулограмма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0E633A" w:rsidRPr="006E2139" w:rsidRDefault="000E633A" w:rsidP="000E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Pr="00790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ерритин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33A" w:rsidRDefault="000E633A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633A" w:rsidRDefault="000E633A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633A" w:rsidRDefault="000E633A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633A" w:rsidRDefault="000E633A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633A" w:rsidRPr="00086B16" w:rsidRDefault="000E633A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33 720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33A" w:rsidRPr="00EF6687" w:rsidRDefault="000E633A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bookmarkStart w:id="0" w:name="_GoBack"/>
            <w:bookmarkEnd w:id="0"/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33A" w:rsidRDefault="000E633A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633A" w:rsidRDefault="000E633A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633A" w:rsidRDefault="000E633A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633A" w:rsidRDefault="000E633A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633A" w:rsidRPr="00F119E6" w:rsidRDefault="000E633A" w:rsidP="000E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56 500</w:t>
            </w:r>
          </w:p>
        </w:tc>
      </w:tr>
      <w:tr w:rsidR="00A77172" w:rsidRPr="00191D4C" w:rsidTr="00D40C58">
        <w:trPr>
          <w:gridAfter w:val="1"/>
          <w:wAfter w:w="3685" w:type="dxa"/>
          <w:trHeight w:val="63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Электролиты</w:t>
            </w:r>
            <w:r w:rsidR="00F57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(Калий, натрий,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кальций ионизированный,</w:t>
            </w:r>
            <w:r w:rsidR="005D2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кальций общий, магний,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2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сыворотке крови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5D238E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5D238E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11 830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5D238E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</w:t>
            </w:r>
          </w:p>
        </w:tc>
      </w:tr>
      <w:tr w:rsidR="00A77172" w:rsidRPr="00191D4C" w:rsidTr="00D40C58">
        <w:trPr>
          <w:gridAfter w:val="1"/>
          <w:wAfter w:w="3685" w:type="dxa"/>
          <w:trHeight w:val="34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8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</w:t>
            </w:r>
            <w:r w:rsidR="00AF4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Д,  </w:t>
            </w:r>
            <w:r w:rsidR="00F57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AF4789" w:rsidRDefault="00AF4789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В12, </w:t>
            </w:r>
          </w:p>
          <w:p w:rsidR="00A77172" w:rsidRPr="00807079" w:rsidRDefault="00AF4789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A77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олиевая кислота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Default="00AF4789" w:rsidP="00AF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6 710</w:t>
            </w:r>
          </w:p>
          <w:p w:rsidR="00AF4789" w:rsidRDefault="00AF4789" w:rsidP="00AF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</w:t>
            </w:r>
          </w:p>
          <w:p w:rsidR="00AF4789" w:rsidRPr="00191D4C" w:rsidRDefault="00AF4789" w:rsidP="00AF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Default="00AF4789" w:rsidP="00AF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8 723</w:t>
            </w:r>
          </w:p>
          <w:p w:rsidR="00AF4789" w:rsidRDefault="00AF4789" w:rsidP="00AF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3 900</w:t>
            </w:r>
          </w:p>
          <w:p w:rsidR="00AF4789" w:rsidRPr="00191D4C" w:rsidRDefault="00AF4789" w:rsidP="00AF4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Default="00AF4789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11 407</w:t>
            </w:r>
          </w:p>
          <w:p w:rsidR="00AF4789" w:rsidRDefault="00AF4789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</w:t>
            </w:r>
          </w:p>
          <w:p w:rsidR="00AF4789" w:rsidRPr="00191D4C" w:rsidRDefault="00AF4789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5 200</w:t>
            </w:r>
          </w:p>
        </w:tc>
      </w:tr>
      <w:tr w:rsidR="00A77172" w:rsidRPr="00191D4C" w:rsidTr="00D40C58">
        <w:trPr>
          <w:gridAfter w:val="1"/>
          <w:wAfter w:w="3685" w:type="dxa"/>
          <w:trHeight w:val="56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суммарных антит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 к вирусам </w:t>
            </w:r>
            <w:r w:rsidRPr="00F57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гепатитов В и 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6 860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8 800</w:t>
            </w:r>
          </w:p>
        </w:tc>
      </w:tr>
      <w:tr w:rsidR="00A77172" w:rsidRPr="00191D4C" w:rsidTr="00D40C58">
        <w:trPr>
          <w:gridAfter w:val="1"/>
          <w:wAfter w:w="3685" w:type="dxa"/>
          <w:trHeight w:val="89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0E" w:rsidRDefault="00F579D8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Онкомаркеры</w:t>
            </w:r>
            <w:proofErr w:type="spellEnd"/>
            <w:r w:rsidR="00A77172"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E7D0E"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Альфа –</w:t>
            </w:r>
            <w:proofErr w:type="spellStart"/>
            <w:r w:rsidR="001E7D0E"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фетопроте</w:t>
            </w:r>
            <w:r w:rsidR="001E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proofErr w:type="spellEnd"/>
            <w:r w:rsidR="001E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E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кальцитонин</w:t>
            </w:r>
            <w:proofErr w:type="spellEnd"/>
            <w:r w:rsidR="001E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E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раковоэмбриональный</w:t>
            </w:r>
            <w:proofErr w:type="spellEnd"/>
            <w:r w:rsidR="001E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антиген, </w:t>
            </w:r>
            <w:r w:rsidR="001E7D0E"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СА-125, СА 15-3,</w:t>
            </w:r>
            <w:r w:rsidR="001E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D0E"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Са19.9,</w:t>
            </w:r>
            <w:r w:rsidR="001E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7172" w:rsidRPr="00807079" w:rsidRDefault="00A77172" w:rsidP="001E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Cyfra21-1, </w:t>
            </w:r>
            <w:r w:rsidR="001E7D0E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4</w:t>
            </w:r>
            <w:r w:rsidR="001E7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 72-4,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42 700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55 510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72 200</w:t>
            </w:r>
          </w:p>
        </w:tc>
      </w:tr>
      <w:tr w:rsidR="00A77172" w:rsidRPr="00191D4C" w:rsidTr="00F579D8">
        <w:trPr>
          <w:gridAfter w:val="1"/>
          <w:wAfter w:w="3685" w:type="dxa"/>
          <w:trHeight w:val="352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D8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Гормоны:</w:t>
            </w:r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ТТГ (тиреотропный гормон), Свободный тироксин (Т4св), </w:t>
            </w:r>
          </w:p>
          <w:p w:rsidR="00F579D8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ободный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трийодтиронин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Т3), АТПО, </w:t>
            </w:r>
          </w:p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свободный инсулин, С-пептид, 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гликолизированный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гемоглобин, 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Лютеинизирующий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гормон (ЛГ, LH), Прогестерон (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Progesterone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Пролактин (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Prolactin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Тестостерон (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Testosterone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Фолликулостимулирующий гормон (ФСГ, FSH), 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Эстрадиол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Estradiol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900DA0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900DA0" w:rsidP="0090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45 890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F579D8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79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Микрореакция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Забор крови с </w:t>
            </w:r>
            <w:proofErr w:type="spellStart"/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холдером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Эхокардиография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22 750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29 700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ЦДС БЦА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23 800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ЦДС артерий нижних конечностей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16 900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ЦДС вен нижних конечностей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23 800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Тредмил</w:t>
            </w:r>
            <w:proofErr w:type="spellEnd"/>
            <w:r w:rsidRPr="00540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-тест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14 900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19 370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25 300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540031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Спирография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функцональными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пробами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11 700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 щитовидной железы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9 880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12 900</w:t>
            </w:r>
          </w:p>
        </w:tc>
      </w:tr>
      <w:tr w:rsidR="00A77172" w:rsidRPr="00191D4C" w:rsidTr="00D40C58">
        <w:trPr>
          <w:gridAfter w:val="1"/>
          <w:wAfter w:w="3685" w:type="dxa"/>
          <w:trHeight w:val="7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D8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УЗИ комплексный осмотр </w:t>
            </w:r>
          </w:p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органов брюшной полости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12 350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 почек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9 800</w:t>
            </w:r>
          </w:p>
        </w:tc>
      </w:tr>
      <w:tr w:rsidR="00A77172" w:rsidRPr="00191D4C" w:rsidTr="00D40C58">
        <w:trPr>
          <w:gridAfter w:val="1"/>
          <w:wAfter w:w="3685" w:type="dxa"/>
          <w:trHeight w:val="21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УЗИ органов малого таза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8 200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10 660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13 900</w:t>
            </w: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77172" w:rsidRPr="00191D4C" w:rsidTr="00D40C58">
        <w:trPr>
          <w:gridAfter w:val="1"/>
          <w:wAfter w:w="3685" w:type="dxa"/>
          <w:trHeight w:val="29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УЗИ молочных желез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17 000</w:t>
            </w:r>
          </w:p>
        </w:tc>
      </w:tr>
      <w:tr w:rsidR="00A77172" w:rsidRPr="00191D4C" w:rsidTr="00D40C58">
        <w:trPr>
          <w:gridAfter w:val="1"/>
          <w:wAfter w:w="3685" w:type="dxa"/>
          <w:trHeight w:val="63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D8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рная томография </w:t>
            </w:r>
          </w:p>
          <w:p w:rsidR="00F579D8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органов грудной клетки</w:t>
            </w: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77172" w:rsidRPr="00F579D8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579D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 контрастом по показаниям)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95 200</w:t>
            </w:r>
          </w:p>
        </w:tc>
      </w:tr>
      <w:tr w:rsidR="00A77172" w:rsidRPr="00191D4C" w:rsidTr="00D40C58">
        <w:trPr>
          <w:gridAfter w:val="1"/>
          <w:wAfter w:w="3685" w:type="dxa"/>
          <w:trHeight w:val="69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D8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томография органов брюшной полости с контрастом </w:t>
            </w:r>
          </w:p>
          <w:p w:rsidR="00A77172" w:rsidRPr="00F579D8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579D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(по показаниям)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95 200</w:t>
            </w:r>
          </w:p>
        </w:tc>
      </w:tr>
      <w:tr w:rsidR="00A77172" w:rsidRPr="00191D4C" w:rsidTr="00D40C58">
        <w:trPr>
          <w:gridAfter w:val="1"/>
          <w:wAfter w:w="3685" w:type="dxa"/>
          <w:trHeight w:val="63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МРТ (1,5ТЛ) двух отделов </w:t>
            </w: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позвоночника без контрастирования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102 000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МРТ головного мозга в </w:t>
            </w:r>
            <w:proofErr w:type="spellStart"/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ангиорежиме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57 800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D8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МРТ органов малого таза с контрастом </w:t>
            </w:r>
          </w:p>
          <w:p w:rsidR="00A77172" w:rsidRPr="00F579D8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579D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(по показаниям)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79 950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104 500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Рентгеноостеоденситометрия</w:t>
            </w:r>
            <w:proofErr w:type="spellEnd"/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проекции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16 700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21 710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D8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Осмотр гинеколога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77172" w:rsidRPr="00F579D8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79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(первичный, повторный)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28 900</w:t>
            </w:r>
          </w:p>
        </w:tc>
      </w:tr>
      <w:tr w:rsidR="00A77172" w:rsidRPr="00191D4C" w:rsidTr="00D40C58">
        <w:trPr>
          <w:gridAfter w:val="1"/>
          <w:wAfter w:w="3685" w:type="dxa"/>
          <w:trHeight w:val="311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вагинального мазка на степень чистоты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</w:t>
            </w:r>
          </w:p>
        </w:tc>
      </w:tr>
      <w:tr w:rsidR="00A77172" w:rsidRPr="00191D4C" w:rsidTr="00D40C58">
        <w:trPr>
          <w:gridAfter w:val="1"/>
          <w:wAfter w:w="3685" w:type="dxa"/>
          <w:trHeight w:val="48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Онкоцитологическое исследование мазка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ПЦР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урогенитальные инфекции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38 700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50 310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65 000</w:t>
            </w:r>
          </w:p>
        </w:tc>
      </w:tr>
      <w:tr w:rsidR="00A77172" w:rsidRPr="00191D4C" w:rsidTr="00F579D8">
        <w:trPr>
          <w:gridAfter w:val="1"/>
          <w:wAfter w:w="3685" w:type="dxa"/>
          <w:trHeight w:val="8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Взятие мазка </w:t>
            </w:r>
          </w:p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Взятие ПЦР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1 100</w:t>
            </w:r>
          </w:p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1 430</w:t>
            </w:r>
          </w:p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1 800</w:t>
            </w:r>
          </w:p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Осмотр окулиста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19 500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25 500</w:t>
            </w:r>
          </w:p>
        </w:tc>
      </w:tr>
      <w:tr w:rsidR="00A77172" w:rsidRPr="00191D4C" w:rsidTr="008315D3">
        <w:trPr>
          <w:gridAfter w:val="1"/>
          <w:wAfter w:w="3685" w:type="dxa"/>
          <w:trHeight w:val="315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остроты зрения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</w:t>
            </w:r>
          </w:p>
        </w:tc>
      </w:tr>
      <w:tr w:rsidR="00A77172" w:rsidRPr="00191D4C" w:rsidTr="008315D3">
        <w:trPr>
          <w:gridAfter w:val="1"/>
          <w:wAfter w:w="3685" w:type="dxa"/>
          <w:trHeight w:val="315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Фотография глазного дна -</w:t>
            </w:r>
            <w:proofErr w:type="spellStart"/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фундус</w:t>
            </w:r>
            <w:proofErr w:type="spellEnd"/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камера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Тонометрия на бесконтактном тонометре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Кераторефрактометрия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Оптическая когерентная томография макулы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6 400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10 800</w:t>
            </w:r>
          </w:p>
        </w:tc>
      </w:tr>
      <w:tr w:rsidR="00A77172" w:rsidRPr="00191D4C" w:rsidTr="00D40C58">
        <w:trPr>
          <w:gridAfter w:val="1"/>
          <w:wAfter w:w="3685" w:type="dxa"/>
          <w:trHeight w:val="455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Оптическая когерентная томография диска </w:t>
            </w:r>
            <w:proofErr w:type="spellStart"/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нерва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8 060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Периметрия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900DA0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900DA0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Биомикроскопия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1 700</w:t>
            </w:r>
          </w:p>
        </w:tc>
      </w:tr>
      <w:tr w:rsidR="00A77172" w:rsidRPr="00191D4C" w:rsidTr="00D40C58">
        <w:trPr>
          <w:gridAfter w:val="1"/>
          <w:wAfter w:w="3685" w:type="dxa"/>
          <w:trHeight w:val="31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  <w:p w:rsidR="00A77172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Осмотр ЛОР-врача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17 000</w:t>
            </w:r>
          </w:p>
        </w:tc>
      </w:tr>
      <w:tr w:rsidR="00A77172" w:rsidRPr="00191D4C" w:rsidTr="00D40C58">
        <w:trPr>
          <w:gridAfter w:val="1"/>
          <w:wAfter w:w="3685" w:type="dxa"/>
          <w:trHeight w:val="63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Видеоэндоскопия</w:t>
            </w:r>
            <w:proofErr w:type="spellEnd"/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носа, ушных проходов, глотки, гортани, аудиометрия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13 200</w:t>
            </w:r>
          </w:p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22 200</w:t>
            </w:r>
          </w:p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6 800</w:t>
            </w:r>
          </w:p>
        </w:tc>
      </w:tr>
      <w:tr w:rsidR="00A77172" w:rsidRPr="00191D4C" w:rsidTr="00D40C58">
        <w:trPr>
          <w:gridAfter w:val="1"/>
          <w:wAfter w:w="3685" w:type="dxa"/>
          <w:trHeight w:val="7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9D8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79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Видеогастроскопия</w:t>
            </w:r>
            <w:proofErr w:type="spellEnd"/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77172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цитологическим/гистологическим исследованием на </w:t>
            </w:r>
            <w:proofErr w:type="spellStart"/>
            <w:proofErr w:type="gramStart"/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H,pylori</w:t>
            </w:r>
            <w:proofErr w:type="spellEnd"/>
            <w:proofErr w:type="gramEnd"/>
            <w:r w:rsidR="008A4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A444E" w:rsidRPr="00807079" w:rsidRDefault="008A444E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B453FF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</w:t>
            </w:r>
          </w:p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Default="00B453FF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39 000</w:t>
            </w:r>
          </w:p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14 950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B453FF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51 000</w:t>
            </w:r>
          </w:p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19 400</w:t>
            </w:r>
          </w:p>
        </w:tc>
      </w:tr>
      <w:tr w:rsidR="00A77172" w:rsidRPr="00191D4C" w:rsidTr="00D40C58">
        <w:trPr>
          <w:gridAfter w:val="1"/>
          <w:wAfter w:w="3685" w:type="dxa"/>
          <w:trHeight w:val="7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Эндоскопическая щипковая биопсия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B453FF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B453FF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B453FF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13 600</w:t>
            </w:r>
          </w:p>
        </w:tc>
      </w:tr>
      <w:tr w:rsidR="00A77172" w:rsidRPr="00191D4C" w:rsidTr="00D40C58">
        <w:trPr>
          <w:gridAfter w:val="1"/>
          <w:wAfter w:w="3685" w:type="dxa"/>
          <w:trHeight w:val="44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Видеоколоноскопия</w:t>
            </w:r>
            <w:proofErr w:type="spellEnd"/>
            <w:r w:rsidRPr="00807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B453FF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B453FF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B453FF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64 600</w:t>
            </w:r>
          </w:p>
        </w:tc>
      </w:tr>
      <w:tr w:rsidR="00A77172" w:rsidRPr="00191D4C" w:rsidTr="00D40C58">
        <w:trPr>
          <w:gridAfter w:val="1"/>
          <w:wAfter w:w="3685" w:type="dxa"/>
          <w:trHeight w:val="374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72" w:rsidRPr="00807079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Внутривенная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седация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19 500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25 500</w:t>
            </w:r>
          </w:p>
        </w:tc>
      </w:tr>
      <w:tr w:rsidR="00A77172" w:rsidRPr="00191D4C" w:rsidTr="00D40C58">
        <w:trPr>
          <w:gridAfter w:val="1"/>
          <w:wAfter w:w="3685" w:type="dxa"/>
          <w:trHeight w:val="374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807079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Default="00A77172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Маммография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12 090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72" w:rsidRPr="00191D4C" w:rsidRDefault="00A77172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15 800</w:t>
            </w:r>
          </w:p>
        </w:tc>
      </w:tr>
      <w:tr w:rsidR="000B4E26" w:rsidRPr="00191D4C" w:rsidTr="00E80080">
        <w:trPr>
          <w:trHeight w:val="29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26" w:rsidRPr="00807079" w:rsidRDefault="000B4E26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26" w:rsidRPr="00F52FFD" w:rsidRDefault="000B4E26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31A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Выдача заключения врачом-терапевтом по завершению медицинского обследования.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26" w:rsidRPr="000B4E26" w:rsidRDefault="000B4E26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26" w:rsidRPr="000B4E26" w:rsidRDefault="000B4E26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26" w:rsidRPr="000B4E26" w:rsidRDefault="000B4E26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26" w:rsidRPr="00191D4C" w:rsidRDefault="000B4E26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B4E26" w:rsidRPr="00191D4C" w:rsidTr="00D40C58">
        <w:trPr>
          <w:trHeight w:val="29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26" w:rsidRPr="00807079" w:rsidRDefault="000B4E26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26" w:rsidRPr="00631ADE" w:rsidRDefault="000B4E26" w:rsidP="00A77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26" w:rsidRPr="00F52FFD" w:rsidRDefault="000B4E26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26" w:rsidRPr="00F52FFD" w:rsidRDefault="000B4E26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26" w:rsidRPr="00F52FFD" w:rsidRDefault="000B4E26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26" w:rsidRPr="00191D4C" w:rsidRDefault="000B4E26" w:rsidP="00A7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1780F" w:rsidRDefault="0011780F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780F" w:rsidRDefault="0011780F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780F" w:rsidRDefault="0011780F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780F" w:rsidRDefault="0011780F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780F" w:rsidRDefault="0011780F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780F" w:rsidRDefault="0011780F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780F" w:rsidRDefault="0011780F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780F" w:rsidRDefault="0011780F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780F" w:rsidRDefault="0011780F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14BB" w:rsidRDefault="006514BB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14BB" w:rsidRDefault="006514BB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14BB" w:rsidRDefault="006514BB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14BB" w:rsidRDefault="006514BB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14BB" w:rsidRDefault="006514BB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14BB" w:rsidRDefault="006514BB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599E" w:rsidRPr="00E2001F" w:rsidRDefault="00E8599E" w:rsidP="00E200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E8599E" w:rsidRPr="00E2001F" w:rsidSect="002D44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FF"/>
    <w:rsid w:val="000017AF"/>
    <w:rsid w:val="0008174B"/>
    <w:rsid w:val="0008578A"/>
    <w:rsid w:val="00085E85"/>
    <w:rsid w:val="000973DE"/>
    <w:rsid w:val="000A6E5C"/>
    <w:rsid w:val="000B4E26"/>
    <w:rsid w:val="000E633A"/>
    <w:rsid w:val="0011780F"/>
    <w:rsid w:val="0012575B"/>
    <w:rsid w:val="00134E4D"/>
    <w:rsid w:val="00177940"/>
    <w:rsid w:val="00191D4C"/>
    <w:rsid w:val="001E4029"/>
    <w:rsid w:val="001E7D0E"/>
    <w:rsid w:val="002061F5"/>
    <w:rsid w:val="0020745B"/>
    <w:rsid w:val="00211D19"/>
    <w:rsid w:val="00213CC4"/>
    <w:rsid w:val="00234482"/>
    <w:rsid w:val="002930D4"/>
    <w:rsid w:val="002A3F7E"/>
    <w:rsid w:val="002C4752"/>
    <w:rsid w:val="002D444D"/>
    <w:rsid w:val="002F697F"/>
    <w:rsid w:val="003035EF"/>
    <w:rsid w:val="003237C2"/>
    <w:rsid w:val="003328E9"/>
    <w:rsid w:val="003663E8"/>
    <w:rsid w:val="00396281"/>
    <w:rsid w:val="003D6AED"/>
    <w:rsid w:val="003F3E91"/>
    <w:rsid w:val="00405FE8"/>
    <w:rsid w:val="004244F5"/>
    <w:rsid w:val="004D0682"/>
    <w:rsid w:val="004D743D"/>
    <w:rsid w:val="00514F01"/>
    <w:rsid w:val="00515962"/>
    <w:rsid w:val="0053516A"/>
    <w:rsid w:val="00540031"/>
    <w:rsid w:val="00546C64"/>
    <w:rsid w:val="00574C68"/>
    <w:rsid w:val="00596638"/>
    <w:rsid w:val="005D238E"/>
    <w:rsid w:val="005F7F41"/>
    <w:rsid w:val="00603BF0"/>
    <w:rsid w:val="00631ADE"/>
    <w:rsid w:val="006361A9"/>
    <w:rsid w:val="006431D6"/>
    <w:rsid w:val="006456BA"/>
    <w:rsid w:val="006514BB"/>
    <w:rsid w:val="006A5C73"/>
    <w:rsid w:val="006E2139"/>
    <w:rsid w:val="00717435"/>
    <w:rsid w:val="0072144C"/>
    <w:rsid w:val="0074181F"/>
    <w:rsid w:val="00771303"/>
    <w:rsid w:val="007902A3"/>
    <w:rsid w:val="007A6AD0"/>
    <w:rsid w:val="007E012F"/>
    <w:rsid w:val="007F0C31"/>
    <w:rsid w:val="00807079"/>
    <w:rsid w:val="0081631D"/>
    <w:rsid w:val="008315D3"/>
    <w:rsid w:val="00843B09"/>
    <w:rsid w:val="0084751F"/>
    <w:rsid w:val="008A444E"/>
    <w:rsid w:val="008B55A0"/>
    <w:rsid w:val="008D1E03"/>
    <w:rsid w:val="008F51E5"/>
    <w:rsid w:val="00900DA0"/>
    <w:rsid w:val="00904C93"/>
    <w:rsid w:val="00906ED7"/>
    <w:rsid w:val="009447A3"/>
    <w:rsid w:val="00954817"/>
    <w:rsid w:val="00976518"/>
    <w:rsid w:val="009B72B2"/>
    <w:rsid w:val="00A2113D"/>
    <w:rsid w:val="00A44F5D"/>
    <w:rsid w:val="00A77172"/>
    <w:rsid w:val="00A86D0E"/>
    <w:rsid w:val="00AD3091"/>
    <w:rsid w:val="00AF4789"/>
    <w:rsid w:val="00B23835"/>
    <w:rsid w:val="00B453FF"/>
    <w:rsid w:val="00B95457"/>
    <w:rsid w:val="00B95889"/>
    <w:rsid w:val="00B97E14"/>
    <w:rsid w:val="00BA18CD"/>
    <w:rsid w:val="00BA7071"/>
    <w:rsid w:val="00BE35D9"/>
    <w:rsid w:val="00C33C31"/>
    <w:rsid w:val="00C36AAE"/>
    <w:rsid w:val="00CE1E62"/>
    <w:rsid w:val="00CE78C4"/>
    <w:rsid w:val="00CF3A9D"/>
    <w:rsid w:val="00CF41C4"/>
    <w:rsid w:val="00CF7173"/>
    <w:rsid w:val="00D312BA"/>
    <w:rsid w:val="00D40C58"/>
    <w:rsid w:val="00D5088D"/>
    <w:rsid w:val="00DD468F"/>
    <w:rsid w:val="00DF6C19"/>
    <w:rsid w:val="00E06803"/>
    <w:rsid w:val="00E2001F"/>
    <w:rsid w:val="00E5089F"/>
    <w:rsid w:val="00E51CDF"/>
    <w:rsid w:val="00E54199"/>
    <w:rsid w:val="00E8599E"/>
    <w:rsid w:val="00ED7285"/>
    <w:rsid w:val="00EE0BCF"/>
    <w:rsid w:val="00EE3850"/>
    <w:rsid w:val="00F225D7"/>
    <w:rsid w:val="00F37003"/>
    <w:rsid w:val="00F52FFD"/>
    <w:rsid w:val="00F556D0"/>
    <w:rsid w:val="00F56D27"/>
    <w:rsid w:val="00F579D8"/>
    <w:rsid w:val="00F84943"/>
    <w:rsid w:val="00FA721A"/>
    <w:rsid w:val="00FC18F6"/>
    <w:rsid w:val="00FC2E63"/>
    <w:rsid w:val="00FD0806"/>
    <w:rsid w:val="00FD277E"/>
    <w:rsid w:val="00FD7DFF"/>
    <w:rsid w:val="00FE0EC4"/>
    <w:rsid w:val="00FE39E9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9994D-81D2-4851-91DF-D9DB3643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Andybaeva</cp:lastModifiedBy>
  <cp:revision>59</cp:revision>
  <cp:lastPrinted>2023-05-16T09:35:00Z</cp:lastPrinted>
  <dcterms:created xsi:type="dcterms:W3CDTF">2023-04-14T05:13:00Z</dcterms:created>
  <dcterms:modified xsi:type="dcterms:W3CDTF">2024-05-21T06:12:00Z</dcterms:modified>
</cp:coreProperties>
</file>